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0F" w:rsidRDefault="000B28BE">
      <w:r>
        <w:t xml:space="preserve">TOPICS </w:t>
      </w:r>
      <w:proofErr w:type="gramStart"/>
      <w:r>
        <w:t>For</w:t>
      </w:r>
      <w:proofErr w:type="gramEnd"/>
      <w:r>
        <w:t xml:space="preserve"> Organic Group Project</w:t>
      </w:r>
      <w:r w:rsidR="003B6F5A">
        <w:tab/>
      </w:r>
      <w:r w:rsidR="003B6F5A">
        <w:tab/>
      </w:r>
      <w:r w:rsidR="003B6F5A">
        <w:tab/>
      </w:r>
      <w:r w:rsidR="003B6F5A">
        <w:tab/>
      </w:r>
      <w:r w:rsidR="003B6F5A">
        <w:tab/>
      </w:r>
      <w:proofErr w:type="spellStart"/>
      <w:r w:rsidR="003B6F5A">
        <w:t>Chem</w:t>
      </w:r>
      <w:proofErr w:type="spellEnd"/>
      <w:r w:rsidR="003B6F5A">
        <w:t xml:space="preserve"> 121   Fall________</w:t>
      </w:r>
    </w:p>
    <w:tbl>
      <w:tblPr>
        <w:tblW w:w="9699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20"/>
        <w:gridCol w:w="5595"/>
        <w:gridCol w:w="84"/>
      </w:tblGrid>
      <w:tr w:rsidR="003B6F5A" w:rsidTr="003B6F5A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699" w:type="dxa"/>
            <w:gridSpan w:val="3"/>
          </w:tcPr>
          <w:p w:rsidR="003B6F5A" w:rsidRDefault="003B6F5A" w:rsidP="003B6F5A">
            <w:pPr>
              <w:ind w:left="60"/>
            </w:pPr>
            <w:r>
              <w:t>Family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Group Members</w:t>
            </w:r>
          </w:p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37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Alcohols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Ethers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50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Organic Halides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proofErr w:type="spellStart"/>
            <w:r>
              <w:t>Aldehydes</w:t>
            </w:r>
            <w:proofErr w:type="spellEnd"/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proofErr w:type="spellStart"/>
            <w:r>
              <w:t>Ketones</w:t>
            </w:r>
            <w:proofErr w:type="spellEnd"/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Carboxylic  Acids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50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Esters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6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Amides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3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Amines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420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Polymers-Addition and Condensation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67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  <w:r>
              <w:t>Polymers-Natural</w:t>
            </w: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  <w:tr w:rsidR="003B6F5A" w:rsidTr="003B6F5A">
        <w:tblPrEx>
          <w:tblCellMar>
            <w:top w:w="0" w:type="dxa"/>
            <w:bottom w:w="0" w:type="dxa"/>
          </w:tblCellMar>
        </w:tblPrEx>
        <w:trPr>
          <w:gridAfter w:val="1"/>
          <w:wAfter w:w="84" w:type="dxa"/>
          <w:trHeight w:val="645"/>
        </w:trPr>
        <w:tc>
          <w:tcPr>
            <w:tcW w:w="4020" w:type="dxa"/>
          </w:tcPr>
          <w:p w:rsidR="003B6F5A" w:rsidRDefault="003B6F5A" w:rsidP="003B6F5A">
            <w:pPr>
              <w:ind w:left="60"/>
            </w:pPr>
          </w:p>
        </w:tc>
        <w:tc>
          <w:tcPr>
            <w:tcW w:w="5595" w:type="dxa"/>
            <w:shd w:val="clear" w:color="auto" w:fill="auto"/>
          </w:tcPr>
          <w:p w:rsidR="003B6F5A" w:rsidRDefault="003B6F5A"/>
        </w:tc>
      </w:tr>
    </w:tbl>
    <w:p w:rsidR="000B28BE" w:rsidRDefault="000B28BE" w:rsidP="003B6F5A"/>
    <w:sectPr w:rsidR="000B28BE" w:rsidSect="00073F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28BE"/>
    <w:rsid w:val="00073F0F"/>
    <w:rsid w:val="000B28BE"/>
    <w:rsid w:val="003B6F5A"/>
    <w:rsid w:val="00E9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77C9-48ED-42E0-9669-560D82DA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Ellen</dc:creator>
  <cp:lastModifiedBy>Jo Ellen</cp:lastModifiedBy>
  <cp:revision>2</cp:revision>
  <dcterms:created xsi:type="dcterms:W3CDTF">2009-09-15T01:09:00Z</dcterms:created>
  <dcterms:modified xsi:type="dcterms:W3CDTF">2009-09-15T01:09:00Z</dcterms:modified>
</cp:coreProperties>
</file>